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AEE6" w14:textId="564DC9F0" w:rsidR="00145002" w:rsidRPr="00124002" w:rsidRDefault="00145002" w:rsidP="00124002">
      <w:pPr>
        <w:pBdr>
          <w:bottom w:val="single" w:sz="4" w:space="1" w:color="auto"/>
        </w:pBdr>
      </w:pPr>
      <w:r w:rsidRPr="00124002">
        <w:rPr>
          <w:noProof/>
        </w:rPr>
        <w:drawing>
          <wp:inline distT="0" distB="0" distL="0" distR="0" wp14:anchorId="57ED476A" wp14:editId="44D99775">
            <wp:extent cx="2794635" cy="76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4E" w:rsidRPr="00124002">
        <w:rPr>
          <w:color w:val="00B050"/>
          <w:sz w:val="36"/>
          <w:szCs w:val="36"/>
        </w:rPr>
        <w:t xml:space="preserve">     </w:t>
      </w:r>
      <w:r w:rsidR="004C5B5B">
        <w:rPr>
          <w:b/>
          <w:color w:val="00B050"/>
          <w:sz w:val="36"/>
          <w:szCs w:val="36"/>
        </w:rPr>
        <w:t xml:space="preserve">Using </w:t>
      </w:r>
      <w:r w:rsidR="00ED62C9">
        <w:rPr>
          <w:b/>
          <w:color w:val="00B050"/>
          <w:sz w:val="36"/>
          <w:szCs w:val="36"/>
        </w:rPr>
        <w:t>Personal</w:t>
      </w:r>
      <w:r w:rsidR="00C11567">
        <w:rPr>
          <w:b/>
          <w:color w:val="00B050"/>
          <w:sz w:val="36"/>
          <w:szCs w:val="36"/>
        </w:rPr>
        <w:t xml:space="preserve"> PA </w:t>
      </w:r>
    </w:p>
    <w:p w14:paraId="27038785" w14:textId="77777777" w:rsidR="00145002" w:rsidRDefault="00145002">
      <w:pPr>
        <w:rPr>
          <w:color w:val="00B050"/>
          <w:sz w:val="28"/>
          <w:szCs w:val="28"/>
        </w:rPr>
      </w:pPr>
      <w:r w:rsidRPr="00620AFE">
        <w:rPr>
          <w:color w:val="00B050"/>
          <w:sz w:val="28"/>
          <w:szCs w:val="28"/>
        </w:rPr>
        <w:t>Getting Started</w:t>
      </w:r>
    </w:p>
    <w:p w14:paraId="5C512DB3" w14:textId="361D927A" w:rsidR="001039EC" w:rsidRPr="00E625DB" w:rsidRDefault="00B21A08" w:rsidP="001039EC">
      <w:pPr>
        <w:pStyle w:val="ListParagraph"/>
        <w:numPr>
          <w:ilvl w:val="0"/>
          <w:numId w:val="22"/>
        </w:num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Once you have the</w:t>
      </w:r>
      <w:r w:rsidR="001039EC">
        <w:rPr>
          <w:color w:val="000000" w:themeColor="text1"/>
          <w:sz w:val="28"/>
          <w:szCs w:val="28"/>
        </w:rPr>
        <w:t xml:space="preserve"> </w:t>
      </w:r>
      <w:proofErr w:type="spellStart"/>
      <w:r w:rsidR="001039EC">
        <w:rPr>
          <w:color w:val="000000" w:themeColor="text1"/>
          <w:sz w:val="28"/>
          <w:szCs w:val="28"/>
        </w:rPr>
        <w:t>Mi</w:t>
      </w:r>
      <w:r w:rsidR="00ED62C9">
        <w:rPr>
          <w:color w:val="000000" w:themeColor="text1"/>
          <w:sz w:val="28"/>
          <w:szCs w:val="28"/>
        </w:rPr>
        <w:t>P</w:t>
      </w:r>
      <w:r w:rsidR="001039EC">
        <w:rPr>
          <w:color w:val="000000" w:themeColor="text1"/>
          <w:sz w:val="28"/>
          <w:szCs w:val="28"/>
        </w:rPr>
        <w:t>ro</w:t>
      </w:r>
      <w:proofErr w:type="spellEnd"/>
      <w:r w:rsidR="001039EC">
        <w:rPr>
          <w:color w:val="000000" w:themeColor="text1"/>
          <w:sz w:val="28"/>
          <w:szCs w:val="28"/>
        </w:rPr>
        <w:t xml:space="preserve"> speaker o</w:t>
      </w:r>
      <w:r w:rsidR="00E625DB">
        <w:rPr>
          <w:color w:val="000000" w:themeColor="text1"/>
          <w:sz w:val="28"/>
          <w:szCs w:val="28"/>
        </w:rPr>
        <w:t xml:space="preserve">ut, turn the power switch on. </w:t>
      </w:r>
      <w:r w:rsidR="00E625DB" w:rsidRPr="00E625DB">
        <w:rPr>
          <w:i/>
          <w:color w:val="000000" w:themeColor="text1"/>
          <w:sz w:val="28"/>
          <w:szCs w:val="28"/>
        </w:rPr>
        <w:t>(</w:t>
      </w:r>
      <w:r w:rsidR="001039EC" w:rsidRPr="00E625DB">
        <w:rPr>
          <w:i/>
          <w:color w:val="000000" w:themeColor="text1"/>
          <w:sz w:val="28"/>
          <w:szCs w:val="28"/>
        </w:rPr>
        <w:t xml:space="preserve">Power switch </w:t>
      </w:r>
      <w:r w:rsidR="00601A8A">
        <w:rPr>
          <w:i/>
          <w:color w:val="000000" w:themeColor="text1"/>
          <w:sz w:val="28"/>
          <w:szCs w:val="28"/>
        </w:rPr>
        <w:t>I</w:t>
      </w:r>
      <w:r w:rsidR="001039EC" w:rsidRPr="00E625DB">
        <w:rPr>
          <w:i/>
          <w:color w:val="000000" w:themeColor="text1"/>
          <w:sz w:val="28"/>
          <w:szCs w:val="28"/>
        </w:rPr>
        <w:t>s</w:t>
      </w:r>
      <w:r w:rsidR="00601A8A">
        <w:rPr>
          <w:i/>
          <w:color w:val="000000" w:themeColor="text1"/>
          <w:sz w:val="28"/>
          <w:szCs w:val="28"/>
        </w:rPr>
        <w:t xml:space="preserve"> a</w:t>
      </w:r>
      <w:bookmarkStart w:id="0" w:name="_GoBack"/>
      <w:bookmarkEnd w:id="0"/>
      <w:r w:rsidR="00601A8A">
        <w:rPr>
          <w:i/>
          <w:color w:val="000000" w:themeColor="text1"/>
          <w:sz w:val="28"/>
          <w:szCs w:val="28"/>
        </w:rPr>
        <w:t xml:space="preserve"> dial</w:t>
      </w:r>
      <w:r w:rsidR="001039EC" w:rsidRPr="00E625DB">
        <w:rPr>
          <w:i/>
          <w:color w:val="000000" w:themeColor="text1"/>
          <w:sz w:val="28"/>
          <w:szCs w:val="28"/>
        </w:rPr>
        <w:t xml:space="preserve"> L</w:t>
      </w:r>
      <w:r>
        <w:rPr>
          <w:i/>
          <w:color w:val="000000" w:themeColor="text1"/>
          <w:sz w:val="28"/>
          <w:szCs w:val="28"/>
        </w:rPr>
        <w:t>abeled: (</w:t>
      </w:r>
      <w:r w:rsidR="001039EC" w:rsidRPr="00B21A08">
        <w:rPr>
          <w:b/>
          <w:i/>
          <w:color w:val="000000" w:themeColor="text1"/>
          <w:sz w:val="28"/>
          <w:szCs w:val="28"/>
        </w:rPr>
        <w:t>Power/Mic VOL</w:t>
      </w:r>
      <w:r w:rsidR="001039EC" w:rsidRPr="00E625DB">
        <w:rPr>
          <w:i/>
          <w:color w:val="000000" w:themeColor="text1"/>
          <w:sz w:val="28"/>
          <w:szCs w:val="28"/>
        </w:rPr>
        <w:t xml:space="preserve">) </w:t>
      </w:r>
    </w:p>
    <w:p w14:paraId="46D31681" w14:textId="3AA6CC88" w:rsidR="001039EC" w:rsidRDefault="001039EC" w:rsidP="001039EC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Plug in A</w:t>
      </w:r>
      <w:r w:rsidR="00ED62C9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 adapter</w:t>
      </w:r>
      <w:r w:rsidR="00ED62C9">
        <w:rPr>
          <w:color w:val="000000" w:themeColor="text1"/>
          <w:sz w:val="28"/>
          <w:szCs w:val="28"/>
        </w:rPr>
        <w:t xml:space="preserve"> into the power port and then into the wall</w:t>
      </w:r>
    </w:p>
    <w:p w14:paraId="1D85E0F5" w14:textId="77777777" w:rsidR="00ED62C9" w:rsidRDefault="00ED62C9" w:rsidP="00ED62C9">
      <w:pPr>
        <w:pStyle w:val="ListParagraph"/>
        <w:rPr>
          <w:color w:val="000000" w:themeColor="text1"/>
          <w:sz w:val="28"/>
          <w:szCs w:val="28"/>
        </w:rPr>
      </w:pPr>
    </w:p>
    <w:p w14:paraId="01F08D11" w14:textId="05E1DAC9" w:rsidR="001039EC" w:rsidRPr="00ED62C9" w:rsidRDefault="001039EC" w:rsidP="001039EC">
      <w:pPr>
        <w:rPr>
          <w:color w:val="00B050"/>
          <w:sz w:val="28"/>
          <w:szCs w:val="28"/>
        </w:rPr>
      </w:pPr>
      <w:r w:rsidRPr="00E779B8">
        <w:rPr>
          <w:color w:val="00B050"/>
          <w:sz w:val="28"/>
          <w:szCs w:val="28"/>
        </w:rPr>
        <w:t xml:space="preserve">Using Aux Audio </w:t>
      </w:r>
    </w:p>
    <w:p w14:paraId="05D03B86" w14:textId="5672A8C0" w:rsidR="001039EC" w:rsidRPr="00B21A08" w:rsidRDefault="001039EC" w:rsidP="001039EC">
      <w:pPr>
        <w:pStyle w:val="ListParagraph"/>
        <w:numPr>
          <w:ilvl w:val="0"/>
          <w:numId w:val="23"/>
        </w:num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Connect the aux cord to the </w:t>
      </w:r>
      <w:r w:rsidR="00ED62C9">
        <w:rPr>
          <w:color w:val="000000" w:themeColor="text1"/>
          <w:sz w:val="28"/>
          <w:szCs w:val="28"/>
        </w:rPr>
        <w:t>input</w:t>
      </w:r>
      <w:r>
        <w:rPr>
          <w:color w:val="000000" w:themeColor="text1"/>
          <w:sz w:val="28"/>
          <w:szCs w:val="28"/>
        </w:rPr>
        <w:t xml:space="preserve"> labeled</w:t>
      </w:r>
      <w:r w:rsidR="00B21A0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B21A08" w:rsidRPr="00B21A08">
        <w:rPr>
          <w:i/>
          <w:color w:val="000000" w:themeColor="text1"/>
          <w:sz w:val="28"/>
          <w:szCs w:val="28"/>
        </w:rPr>
        <w:t>(</w:t>
      </w:r>
      <w:r w:rsidRPr="00B21A08">
        <w:rPr>
          <w:b/>
          <w:i/>
          <w:color w:val="000000" w:themeColor="text1"/>
          <w:sz w:val="28"/>
          <w:szCs w:val="28"/>
        </w:rPr>
        <w:t>LINE IN</w:t>
      </w:r>
      <w:r w:rsidR="00B21A08" w:rsidRPr="00B21A08">
        <w:rPr>
          <w:i/>
          <w:color w:val="000000" w:themeColor="text1"/>
          <w:sz w:val="28"/>
          <w:szCs w:val="28"/>
        </w:rPr>
        <w:t>)</w:t>
      </w:r>
    </w:p>
    <w:p w14:paraId="61FBE4E4" w14:textId="6780E2F7" w:rsidR="001039EC" w:rsidRDefault="001039EC" w:rsidP="001039EC">
      <w:pPr>
        <w:pStyle w:val="ListParagraph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Connect the au</w:t>
      </w:r>
      <w:r w:rsidR="00B21A08">
        <w:rPr>
          <w:color w:val="000000" w:themeColor="text1"/>
          <w:sz w:val="28"/>
          <w:szCs w:val="28"/>
        </w:rPr>
        <w:t xml:space="preserve">x cord to the headphone port on </w:t>
      </w:r>
      <w:r>
        <w:rPr>
          <w:color w:val="000000" w:themeColor="text1"/>
          <w:sz w:val="28"/>
          <w:szCs w:val="28"/>
        </w:rPr>
        <w:t xml:space="preserve">your laptop or computer </w:t>
      </w:r>
    </w:p>
    <w:p w14:paraId="3DDEBFC9" w14:textId="37B22C60" w:rsidR="001039EC" w:rsidRDefault="001039EC" w:rsidP="001039EC">
      <w:pPr>
        <w:pStyle w:val="ListParagraph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Turn the </w:t>
      </w:r>
      <w:r w:rsidRPr="00B21A08">
        <w:rPr>
          <w:b/>
          <w:i/>
          <w:color w:val="000000" w:themeColor="text1"/>
          <w:sz w:val="28"/>
          <w:szCs w:val="28"/>
        </w:rPr>
        <w:t>LINE VOL</w:t>
      </w:r>
      <w:r>
        <w:rPr>
          <w:color w:val="000000" w:themeColor="text1"/>
          <w:sz w:val="28"/>
          <w:szCs w:val="28"/>
        </w:rPr>
        <w:t xml:space="preserve"> to the desired volume</w:t>
      </w:r>
    </w:p>
    <w:p w14:paraId="495D32B8" w14:textId="77777777" w:rsidR="00ED62C9" w:rsidRDefault="00ED62C9" w:rsidP="00ED62C9">
      <w:pPr>
        <w:pStyle w:val="ListParagraph"/>
        <w:ind w:left="740"/>
        <w:rPr>
          <w:color w:val="000000" w:themeColor="text1"/>
          <w:sz w:val="28"/>
          <w:szCs w:val="28"/>
        </w:rPr>
      </w:pPr>
    </w:p>
    <w:p w14:paraId="2727A465" w14:textId="29831B7F" w:rsidR="0084774D" w:rsidRDefault="0040785C" w:rsidP="0084774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Using the Wireless Mic (</w:t>
      </w:r>
      <w:r w:rsidR="00B21A08" w:rsidRPr="0040785C">
        <w:rPr>
          <w:i/>
          <w:color w:val="00B050"/>
        </w:rPr>
        <w:t>Two can only be used at time</w:t>
      </w:r>
      <w:r>
        <w:rPr>
          <w:i/>
          <w:color w:val="00B050"/>
        </w:rPr>
        <w:t>)</w:t>
      </w:r>
    </w:p>
    <w:p w14:paraId="75EB13E6" w14:textId="5D1EF1AF" w:rsidR="0084774D" w:rsidRDefault="00E625DB" w:rsidP="0084774D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Once you have the </w:t>
      </w:r>
      <w:r w:rsidR="00B21A08">
        <w:rPr>
          <w:color w:val="000000" w:themeColor="text1"/>
          <w:sz w:val="28"/>
          <w:szCs w:val="28"/>
        </w:rPr>
        <w:t>m</w:t>
      </w:r>
      <w:r w:rsidR="0084774D">
        <w:rPr>
          <w:color w:val="000000" w:themeColor="text1"/>
          <w:sz w:val="28"/>
          <w:szCs w:val="28"/>
        </w:rPr>
        <w:t xml:space="preserve">ic out of the PA bag, you want to </w:t>
      </w:r>
      <w:r>
        <w:rPr>
          <w:color w:val="000000" w:themeColor="text1"/>
          <w:sz w:val="28"/>
          <w:szCs w:val="28"/>
        </w:rPr>
        <w:t>insert t</w:t>
      </w:r>
      <w:r w:rsidR="00B21A08">
        <w:rPr>
          <w:color w:val="000000" w:themeColor="text1"/>
          <w:sz w:val="28"/>
          <w:szCs w:val="28"/>
        </w:rPr>
        <w:t xml:space="preserve">he batteries. </w:t>
      </w:r>
      <w:r w:rsidR="00B21A08" w:rsidRPr="0040785C">
        <w:rPr>
          <w:i/>
          <w:color w:val="000000" w:themeColor="text1"/>
        </w:rPr>
        <w:t>Batteries can be located in the PA bag</w:t>
      </w:r>
      <w:r w:rsidR="0084774D" w:rsidRPr="0040785C">
        <w:rPr>
          <w:color w:val="000000" w:themeColor="text1"/>
        </w:rPr>
        <w:t xml:space="preserve"> </w:t>
      </w:r>
    </w:p>
    <w:p w14:paraId="7613214F" w14:textId="4B29E0E6" w:rsidR="0084774D" w:rsidRDefault="0084774D" w:rsidP="0084774D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 insert the batteries, </w:t>
      </w:r>
      <w:r w:rsidR="00B21A08">
        <w:rPr>
          <w:color w:val="000000" w:themeColor="text1"/>
          <w:sz w:val="28"/>
          <w:szCs w:val="28"/>
        </w:rPr>
        <w:t>unscrew the bottom of the mic</w:t>
      </w:r>
      <w:r w:rsidR="00ED62C9">
        <w:rPr>
          <w:color w:val="000000" w:themeColor="text1"/>
          <w:sz w:val="28"/>
          <w:szCs w:val="28"/>
        </w:rPr>
        <w:t xml:space="preserve"> and insert them.</w:t>
      </w:r>
    </w:p>
    <w:p w14:paraId="136FB84B" w14:textId="79DF1A1B" w:rsidR="0084774D" w:rsidRPr="0040785C" w:rsidRDefault="0084774D" w:rsidP="00B21A08">
      <w:pPr>
        <w:pStyle w:val="ListParagraph"/>
        <w:numPr>
          <w:ilvl w:val="0"/>
          <w:numId w:val="24"/>
        </w:numPr>
        <w:rPr>
          <w:i/>
          <w:color w:val="000000" w:themeColor="text1"/>
        </w:rPr>
      </w:pPr>
      <w:r w:rsidRPr="00B21A08">
        <w:rPr>
          <w:color w:val="000000" w:themeColor="text1"/>
          <w:sz w:val="28"/>
          <w:szCs w:val="28"/>
        </w:rPr>
        <w:t xml:space="preserve"> </w:t>
      </w:r>
      <w:r w:rsidR="00ED62C9">
        <w:rPr>
          <w:color w:val="000000" w:themeColor="text1"/>
          <w:sz w:val="28"/>
          <w:szCs w:val="28"/>
        </w:rPr>
        <w:t>Flip the switch on the front of the mic to power it on.</w:t>
      </w:r>
    </w:p>
    <w:p w14:paraId="0DD282ED" w14:textId="1F1CDF3F" w:rsidR="00E625DB" w:rsidRPr="0040785C" w:rsidRDefault="0084774D" w:rsidP="00E625DB">
      <w:pPr>
        <w:pStyle w:val="ListParagraph"/>
        <w:numPr>
          <w:ilvl w:val="0"/>
          <w:numId w:val="24"/>
        </w:numPr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>When the mic is powered on you will see the corresponding channel illuminate</w:t>
      </w:r>
      <w:r w:rsidR="002D793C">
        <w:rPr>
          <w:color w:val="000000" w:themeColor="text1"/>
          <w:sz w:val="28"/>
          <w:szCs w:val="28"/>
        </w:rPr>
        <w:t xml:space="preserve">. </w:t>
      </w:r>
      <w:r w:rsidRPr="0040785C">
        <w:rPr>
          <w:i/>
          <w:color w:val="000000" w:themeColor="text1"/>
        </w:rPr>
        <w:t xml:space="preserve">If </w:t>
      </w:r>
      <w:r w:rsidR="00612B2C" w:rsidRPr="0040785C">
        <w:rPr>
          <w:i/>
          <w:color w:val="000000" w:themeColor="text1"/>
        </w:rPr>
        <w:t>the m</w:t>
      </w:r>
      <w:r w:rsidRPr="0040785C">
        <w:rPr>
          <w:i/>
          <w:color w:val="000000" w:themeColor="text1"/>
        </w:rPr>
        <w:t xml:space="preserve">ic isn’t connecting to a channel, then </w:t>
      </w:r>
      <w:r w:rsidR="00E779B8" w:rsidRPr="0040785C">
        <w:rPr>
          <w:i/>
          <w:color w:val="000000" w:themeColor="text1"/>
        </w:rPr>
        <w:t>i</w:t>
      </w:r>
      <w:r w:rsidRPr="0040785C">
        <w:rPr>
          <w:i/>
          <w:color w:val="000000" w:themeColor="text1"/>
        </w:rPr>
        <w:t>t will need to be re-synced.</w:t>
      </w:r>
      <w:r w:rsidR="00E779B8" w:rsidRPr="0040785C">
        <w:rPr>
          <w:i/>
          <w:color w:val="000000" w:themeColor="text1"/>
        </w:rPr>
        <w:t xml:space="preserve"> Read the “syncing the microphones” section.</w:t>
      </w:r>
    </w:p>
    <w:p w14:paraId="23C4F401" w14:textId="5DBCC7FF" w:rsidR="00E779B8" w:rsidRDefault="00E779B8" w:rsidP="002D793C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2D793C">
        <w:rPr>
          <w:color w:val="000000" w:themeColor="text1"/>
          <w:sz w:val="28"/>
          <w:szCs w:val="28"/>
        </w:rPr>
        <w:t>Turn the volume up and down on the channel with the d</w:t>
      </w:r>
      <w:r w:rsidR="00E625DB">
        <w:rPr>
          <w:color w:val="000000" w:themeColor="text1"/>
          <w:sz w:val="28"/>
          <w:szCs w:val="28"/>
        </w:rPr>
        <w:t>ial</w:t>
      </w:r>
      <w:r w:rsidRPr="002D793C">
        <w:rPr>
          <w:color w:val="000000" w:themeColor="text1"/>
          <w:sz w:val="28"/>
          <w:szCs w:val="28"/>
        </w:rPr>
        <w:t xml:space="preserve"> located on the PA. </w:t>
      </w:r>
    </w:p>
    <w:p w14:paraId="2E51728E" w14:textId="77777777" w:rsidR="00ED62C9" w:rsidRPr="002D793C" w:rsidRDefault="00ED62C9" w:rsidP="00ED62C9">
      <w:pPr>
        <w:pStyle w:val="ListParagraph"/>
        <w:ind w:left="680"/>
        <w:rPr>
          <w:color w:val="000000" w:themeColor="text1"/>
          <w:sz w:val="28"/>
          <w:szCs w:val="28"/>
        </w:rPr>
      </w:pPr>
    </w:p>
    <w:p w14:paraId="2D8C8E06" w14:textId="73131B03" w:rsidR="00E779B8" w:rsidRPr="006C4CC2" w:rsidRDefault="00E779B8" w:rsidP="00E779B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Syncing the Microphones</w:t>
      </w:r>
      <w:r w:rsidR="006C4CC2">
        <w:rPr>
          <w:color w:val="00B050"/>
          <w:sz w:val="28"/>
          <w:szCs w:val="28"/>
        </w:rPr>
        <w:t xml:space="preserve"> </w:t>
      </w:r>
      <w:r w:rsidR="006C4CC2">
        <w:rPr>
          <w:b/>
          <w:color w:val="000000" w:themeColor="text1"/>
        </w:rPr>
        <w:t xml:space="preserve">ONLY if </w:t>
      </w:r>
      <w:r w:rsidRPr="00612B2C">
        <w:rPr>
          <w:b/>
          <w:color w:val="000000" w:themeColor="text1"/>
        </w:rPr>
        <w:t xml:space="preserve">mics aren’t syncing to </w:t>
      </w:r>
      <w:r w:rsidR="006C4CC2">
        <w:rPr>
          <w:b/>
          <w:color w:val="000000" w:themeColor="text1"/>
        </w:rPr>
        <w:t>the channel on the</w:t>
      </w:r>
      <w:r w:rsidRPr="00612B2C">
        <w:rPr>
          <w:b/>
          <w:color w:val="000000" w:themeColor="text1"/>
        </w:rPr>
        <w:t xml:space="preserve"> PA. </w:t>
      </w:r>
    </w:p>
    <w:p w14:paraId="521ABAF2" w14:textId="3D480750" w:rsidR="00E779B8" w:rsidRPr="0040785C" w:rsidRDefault="00E779B8" w:rsidP="00E779B8">
      <w:pPr>
        <w:pStyle w:val="ListParagraph"/>
        <w:numPr>
          <w:ilvl w:val="0"/>
          <w:numId w:val="26"/>
        </w:numPr>
        <w:rPr>
          <w:i/>
          <w:color w:val="000000" w:themeColor="text1"/>
        </w:rPr>
      </w:pPr>
      <w:r w:rsidRPr="00E779B8">
        <w:rPr>
          <w:color w:val="000000" w:themeColor="text1"/>
          <w:sz w:val="28"/>
          <w:szCs w:val="28"/>
        </w:rPr>
        <w:t>Make sure t</w:t>
      </w:r>
      <w:r w:rsidR="0040785C">
        <w:rPr>
          <w:color w:val="000000" w:themeColor="text1"/>
          <w:sz w:val="28"/>
          <w:szCs w:val="28"/>
        </w:rPr>
        <w:t>he m</w:t>
      </w:r>
      <w:r>
        <w:rPr>
          <w:color w:val="000000" w:themeColor="text1"/>
          <w:sz w:val="28"/>
          <w:szCs w:val="28"/>
        </w:rPr>
        <w:t>ic is powered on</w:t>
      </w:r>
      <w:r w:rsidRPr="00E779B8">
        <w:rPr>
          <w:color w:val="000000" w:themeColor="text1"/>
          <w:sz w:val="28"/>
          <w:szCs w:val="28"/>
        </w:rPr>
        <w:t xml:space="preserve">. </w:t>
      </w:r>
      <w:r w:rsidRPr="0040785C">
        <w:rPr>
          <w:i/>
          <w:color w:val="000000" w:themeColor="text1"/>
        </w:rPr>
        <w:t>D</w:t>
      </w:r>
      <w:r w:rsidR="0040785C">
        <w:rPr>
          <w:i/>
          <w:color w:val="000000" w:themeColor="text1"/>
        </w:rPr>
        <w:t>o not remove the batteries</w:t>
      </w:r>
    </w:p>
    <w:p w14:paraId="112D1998" w14:textId="6FB2A03B" w:rsidR="00E779B8" w:rsidRDefault="002D793C" w:rsidP="002D793C">
      <w:pPr>
        <w:pStyle w:val="ListParagraph"/>
        <w:numPr>
          <w:ilvl w:val="0"/>
          <w:numId w:val="2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There is a red sensor located on the back of the mi</w:t>
      </w:r>
      <w:r w:rsidR="00E508E0">
        <w:rPr>
          <w:color w:val="000000" w:themeColor="text1"/>
          <w:sz w:val="28"/>
          <w:szCs w:val="28"/>
        </w:rPr>
        <w:t>c, hold the red senor up to</w:t>
      </w:r>
      <w:r>
        <w:rPr>
          <w:color w:val="000000" w:themeColor="text1"/>
          <w:sz w:val="28"/>
          <w:szCs w:val="28"/>
        </w:rPr>
        <w:t xml:space="preserve"> the desired channel on the PA, either channel 1 or channel 2 </w:t>
      </w:r>
    </w:p>
    <w:p w14:paraId="4C2249A6" w14:textId="36C58FA1" w:rsidR="002D793C" w:rsidRDefault="002D793C" w:rsidP="002D793C">
      <w:pPr>
        <w:pStyle w:val="ListParagraph"/>
        <w:numPr>
          <w:ilvl w:val="0"/>
          <w:numId w:val="2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Press the </w:t>
      </w:r>
      <w:r w:rsidRPr="0040785C">
        <w:rPr>
          <w:b/>
          <w:color w:val="000000" w:themeColor="text1"/>
          <w:sz w:val="28"/>
          <w:szCs w:val="28"/>
        </w:rPr>
        <w:t>“scan/act”</w:t>
      </w:r>
      <w:r>
        <w:rPr>
          <w:color w:val="000000" w:themeColor="text1"/>
          <w:sz w:val="28"/>
          <w:szCs w:val="28"/>
        </w:rPr>
        <w:t xml:space="preserve"> button on the PA channel and wait 3 secs </w:t>
      </w:r>
    </w:p>
    <w:p w14:paraId="3A4E5D0A" w14:textId="58B04391" w:rsidR="002D793C" w:rsidRDefault="002D793C" w:rsidP="002D793C">
      <w:pPr>
        <w:pStyle w:val="ListParagraph"/>
        <w:numPr>
          <w:ilvl w:val="0"/>
          <w:numId w:val="26"/>
        </w:numPr>
        <w:rPr>
          <w:color w:val="000000" w:themeColor="text1"/>
          <w:sz w:val="28"/>
          <w:szCs w:val="28"/>
        </w:rPr>
      </w:pPr>
      <w:r w:rsidRPr="0040785C">
        <w:rPr>
          <w:color w:val="000000" w:themeColor="text1"/>
          <w:sz w:val="28"/>
          <w:szCs w:val="28"/>
        </w:rPr>
        <w:t>“RF”</w:t>
      </w:r>
      <w:r>
        <w:rPr>
          <w:color w:val="000000" w:themeColor="text1"/>
          <w:sz w:val="28"/>
          <w:szCs w:val="28"/>
        </w:rPr>
        <w:t xml:space="preserve"> indicator will show you which</w:t>
      </w:r>
      <w:r w:rsidR="001C0F60">
        <w:rPr>
          <w:color w:val="000000" w:themeColor="text1"/>
          <w:sz w:val="28"/>
          <w:szCs w:val="28"/>
        </w:rPr>
        <w:t xml:space="preserve"> channel you are on</w:t>
      </w:r>
      <w:r>
        <w:rPr>
          <w:color w:val="000000" w:themeColor="text1"/>
          <w:sz w:val="28"/>
          <w:szCs w:val="28"/>
        </w:rPr>
        <w:t>, then you may adjust the volume on t</w:t>
      </w:r>
      <w:r w:rsidR="00E508E0">
        <w:rPr>
          <w:color w:val="000000" w:themeColor="text1"/>
          <w:sz w:val="28"/>
          <w:szCs w:val="28"/>
        </w:rPr>
        <w:t>he channel</w:t>
      </w:r>
    </w:p>
    <w:p w14:paraId="7D1D07AF" w14:textId="77777777" w:rsidR="00ED62C9" w:rsidRPr="002D793C" w:rsidRDefault="00ED62C9" w:rsidP="00ED62C9">
      <w:pPr>
        <w:pStyle w:val="ListParagraph"/>
        <w:ind w:left="540"/>
        <w:rPr>
          <w:color w:val="000000" w:themeColor="text1"/>
          <w:sz w:val="28"/>
          <w:szCs w:val="28"/>
        </w:rPr>
      </w:pPr>
    </w:p>
    <w:p w14:paraId="2E8C8021" w14:textId="5AC7BF54" w:rsidR="00E779B8" w:rsidRDefault="002D793C" w:rsidP="00E779B8">
      <w:pPr>
        <w:ind w:left="1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Turning off the PA </w:t>
      </w:r>
    </w:p>
    <w:p w14:paraId="0384912F" w14:textId="4862A4C7" w:rsidR="00E625DB" w:rsidRPr="00ED62C9" w:rsidRDefault="00E625DB" w:rsidP="00E625DB">
      <w:pPr>
        <w:pStyle w:val="ListParagraph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Turn the power all the way to the left. </w:t>
      </w:r>
      <w:r w:rsidR="00ED62C9">
        <w:rPr>
          <w:color w:val="000000" w:themeColor="text1"/>
          <w:sz w:val="28"/>
          <w:szCs w:val="28"/>
        </w:rPr>
        <w:t>It will click off</w:t>
      </w:r>
      <w:r w:rsidR="00601A8A">
        <w:rPr>
          <w:color w:val="000000" w:themeColor="text1"/>
          <w:sz w:val="28"/>
          <w:szCs w:val="28"/>
        </w:rPr>
        <w:t>.</w:t>
      </w:r>
    </w:p>
    <w:p w14:paraId="09DCD444" w14:textId="77777777" w:rsidR="00612B2C" w:rsidRDefault="00612B2C" w:rsidP="00612B2C">
      <w:pPr>
        <w:rPr>
          <w:color w:val="00B05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  <w:r>
        <w:rPr>
          <w:color w:val="00B050"/>
        </w:rPr>
        <w:t>Information Technology</w:t>
      </w:r>
    </w:p>
    <w:p w14:paraId="528191AB" w14:textId="3413DB0A" w:rsidR="00E625DB" w:rsidRPr="00ED62C9" w:rsidRDefault="00612B2C" w:rsidP="00ED62C9">
      <w:pPr>
        <w:jc w:val="center"/>
        <w:rPr>
          <w:color w:val="000000" w:themeColor="text1"/>
        </w:rPr>
      </w:pPr>
      <w:r>
        <w:rPr>
          <w:color w:val="000000" w:themeColor="text1"/>
        </w:rPr>
        <w:t>815 Somerville Ave, 2</w:t>
      </w:r>
      <w:r w:rsidRPr="0014500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 | Cambridge, MA 02138 | </w:t>
      </w:r>
      <w:r w:rsidRPr="00145002">
        <w:rPr>
          <w:color w:val="000000" w:themeColor="text1"/>
        </w:rPr>
        <w:t>it@lesley.edu</w:t>
      </w:r>
      <w:r>
        <w:rPr>
          <w:color w:val="000000" w:themeColor="text1"/>
        </w:rPr>
        <w:t xml:space="preserve"> |617-349-8770</w:t>
      </w:r>
    </w:p>
    <w:sectPr w:rsidR="00E625DB" w:rsidRPr="00ED62C9" w:rsidSect="00CD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04C"/>
    <w:multiLevelType w:val="hybridMultilevel"/>
    <w:tmpl w:val="123028A2"/>
    <w:lvl w:ilvl="0" w:tplc="24A093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ED4DE2"/>
    <w:multiLevelType w:val="hybridMultilevel"/>
    <w:tmpl w:val="0C2670A2"/>
    <w:lvl w:ilvl="0" w:tplc="33104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38C"/>
    <w:multiLevelType w:val="hybridMultilevel"/>
    <w:tmpl w:val="092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A11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D5D"/>
    <w:multiLevelType w:val="hybridMultilevel"/>
    <w:tmpl w:val="DC843800"/>
    <w:lvl w:ilvl="0" w:tplc="AFBC4044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182D256C"/>
    <w:multiLevelType w:val="hybridMultilevel"/>
    <w:tmpl w:val="C2D4ED94"/>
    <w:lvl w:ilvl="0" w:tplc="351854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908B5"/>
    <w:multiLevelType w:val="hybridMultilevel"/>
    <w:tmpl w:val="685E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C4E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06FBC"/>
    <w:multiLevelType w:val="hybridMultilevel"/>
    <w:tmpl w:val="8B9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45951"/>
    <w:multiLevelType w:val="hybridMultilevel"/>
    <w:tmpl w:val="6268898A"/>
    <w:lvl w:ilvl="0" w:tplc="351854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E2BE6"/>
    <w:multiLevelType w:val="hybridMultilevel"/>
    <w:tmpl w:val="8EEC6DA0"/>
    <w:lvl w:ilvl="0" w:tplc="6B5AD2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7F47"/>
    <w:multiLevelType w:val="hybridMultilevel"/>
    <w:tmpl w:val="599E78A4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3" w15:restartNumberingAfterBreak="0">
    <w:nsid w:val="3FED2106"/>
    <w:multiLevelType w:val="hybridMultilevel"/>
    <w:tmpl w:val="370E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32DA"/>
    <w:multiLevelType w:val="hybridMultilevel"/>
    <w:tmpl w:val="43F8DE46"/>
    <w:lvl w:ilvl="0" w:tplc="C8DC1D5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A8A5B20"/>
    <w:multiLevelType w:val="hybridMultilevel"/>
    <w:tmpl w:val="2906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206DE"/>
    <w:multiLevelType w:val="hybridMultilevel"/>
    <w:tmpl w:val="346EA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C16E54"/>
    <w:multiLevelType w:val="hybridMultilevel"/>
    <w:tmpl w:val="D9D0AE76"/>
    <w:lvl w:ilvl="0" w:tplc="C2327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17C39"/>
    <w:multiLevelType w:val="hybridMultilevel"/>
    <w:tmpl w:val="75F6D23E"/>
    <w:lvl w:ilvl="0" w:tplc="24205B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030"/>
    <w:multiLevelType w:val="hybridMultilevel"/>
    <w:tmpl w:val="A076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B2F44"/>
    <w:multiLevelType w:val="hybridMultilevel"/>
    <w:tmpl w:val="7876C5FC"/>
    <w:lvl w:ilvl="0" w:tplc="6214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07D"/>
    <w:multiLevelType w:val="hybridMultilevel"/>
    <w:tmpl w:val="8EF49FB0"/>
    <w:lvl w:ilvl="0" w:tplc="CA1C477A">
      <w:start w:val="5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583245EC"/>
    <w:multiLevelType w:val="hybridMultilevel"/>
    <w:tmpl w:val="E490F204"/>
    <w:lvl w:ilvl="0" w:tplc="4BFA211E">
      <w:start w:val="1"/>
      <w:numFmt w:val="decimal"/>
      <w:lvlText w:val="%1."/>
      <w:lvlJc w:val="left"/>
      <w:pPr>
        <w:ind w:left="7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5D4B638C"/>
    <w:multiLevelType w:val="hybridMultilevel"/>
    <w:tmpl w:val="A076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936ED"/>
    <w:multiLevelType w:val="hybridMultilevel"/>
    <w:tmpl w:val="2DB860D6"/>
    <w:lvl w:ilvl="0" w:tplc="6B5AD2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CC2687"/>
    <w:multiLevelType w:val="hybridMultilevel"/>
    <w:tmpl w:val="01B8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719C"/>
    <w:multiLevelType w:val="hybridMultilevel"/>
    <w:tmpl w:val="8720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0D30"/>
    <w:multiLevelType w:val="hybridMultilevel"/>
    <w:tmpl w:val="50BE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27"/>
  </w:num>
  <w:num w:numId="9">
    <w:abstractNumId w:val="16"/>
  </w:num>
  <w:num w:numId="10">
    <w:abstractNumId w:val="26"/>
  </w:num>
  <w:num w:numId="11">
    <w:abstractNumId w:val="6"/>
  </w:num>
  <w:num w:numId="12">
    <w:abstractNumId w:val="23"/>
  </w:num>
  <w:num w:numId="13">
    <w:abstractNumId w:val="19"/>
  </w:num>
  <w:num w:numId="14">
    <w:abstractNumId w:val="13"/>
  </w:num>
  <w:num w:numId="15">
    <w:abstractNumId w:val="20"/>
  </w:num>
  <w:num w:numId="16">
    <w:abstractNumId w:val="1"/>
  </w:num>
  <w:num w:numId="17">
    <w:abstractNumId w:val="11"/>
  </w:num>
  <w:num w:numId="18">
    <w:abstractNumId w:val="17"/>
  </w:num>
  <w:num w:numId="19">
    <w:abstractNumId w:val="25"/>
  </w:num>
  <w:num w:numId="20">
    <w:abstractNumId w:val="15"/>
  </w:num>
  <w:num w:numId="21">
    <w:abstractNumId w:val="24"/>
  </w:num>
  <w:num w:numId="22">
    <w:abstractNumId w:val="18"/>
  </w:num>
  <w:num w:numId="23">
    <w:abstractNumId w:val="22"/>
  </w:num>
  <w:num w:numId="24">
    <w:abstractNumId w:val="4"/>
  </w:num>
  <w:num w:numId="25">
    <w:abstractNumId w:val="12"/>
  </w:num>
  <w:num w:numId="26">
    <w:abstractNumId w:val="14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2"/>
    <w:rsid w:val="00011E33"/>
    <w:rsid w:val="001039EC"/>
    <w:rsid w:val="0011133C"/>
    <w:rsid w:val="00124002"/>
    <w:rsid w:val="00145002"/>
    <w:rsid w:val="00161E9D"/>
    <w:rsid w:val="00185F78"/>
    <w:rsid w:val="001A48FC"/>
    <w:rsid w:val="001A4F23"/>
    <w:rsid w:val="001C0BF6"/>
    <w:rsid w:val="001C0F60"/>
    <w:rsid w:val="001F1FCC"/>
    <w:rsid w:val="002936AB"/>
    <w:rsid w:val="0029768A"/>
    <w:rsid w:val="002D1A38"/>
    <w:rsid w:val="002D793C"/>
    <w:rsid w:val="002F057D"/>
    <w:rsid w:val="002F26B0"/>
    <w:rsid w:val="00300C45"/>
    <w:rsid w:val="003521AD"/>
    <w:rsid w:val="00372608"/>
    <w:rsid w:val="003A321A"/>
    <w:rsid w:val="003C73E5"/>
    <w:rsid w:val="00400471"/>
    <w:rsid w:val="0040785C"/>
    <w:rsid w:val="00476F1A"/>
    <w:rsid w:val="004A67B0"/>
    <w:rsid w:val="004C5B5B"/>
    <w:rsid w:val="005834EA"/>
    <w:rsid w:val="00597F46"/>
    <w:rsid w:val="005A0647"/>
    <w:rsid w:val="005B57CE"/>
    <w:rsid w:val="005C2F34"/>
    <w:rsid w:val="005E0F4A"/>
    <w:rsid w:val="005F76E2"/>
    <w:rsid w:val="00601A8A"/>
    <w:rsid w:val="00612B2C"/>
    <w:rsid w:val="00620AFE"/>
    <w:rsid w:val="006A7D80"/>
    <w:rsid w:val="006C4CC2"/>
    <w:rsid w:val="006C57B7"/>
    <w:rsid w:val="0073479C"/>
    <w:rsid w:val="00834438"/>
    <w:rsid w:val="0084774D"/>
    <w:rsid w:val="0086358A"/>
    <w:rsid w:val="00874293"/>
    <w:rsid w:val="008C59AC"/>
    <w:rsid w:val="008E3934"/>
    <w:rsid w:val="009E21B1"/>
    <w:rsid w:val="00A10F47"/>
    <w:rsid w:val="00A378B0"/>
    <w:rsid w:val="00AC3257"/>
    <w:rsid w:val="00AC55A1"/>
    <w:rsid w:val="00B21A08"/>
    <w:rsid w:val="00B75F5F"/>
    <w:rsid w:val="00BA0FA5"/>
    <w:rsid w:val="00BE7E4E"/>
    <w:rsid w:val="00C11567"/>
    <w:rsid w:val="00CD5834"/>
    <w:rsid w:val="00CF69AF"/>
    <w:rsid w:val="00D07968"/>
    <w:rsid w:val="00D61B10"/>
    <w:rsid w:val="00D81FB3"/>
    <w:rsid w:val="00DC7BC8"/>
    <w:rsid w:val="00E15FBC"/>
    <w:rsid w:val="00E47ACE"/>
    <w:rsid w:val="00E508E0"/>
    <w:rsid w:val="00E6250D"/>
    <w:rsid w:val="00E625DB"/>
    <w:rsid w:val="00E779B8"/>
    <w:rsid w:val="00ED1AA7"/>
    <w:rsid w:val="00ED62C9"/>
    <w:rsid w:val="00F05B4E"/>
    <w:rsid w:val="00F25BE5"/>
    <w:rsid w:val="00F87669"/>
    <w:rsid w:val="00F97B8E"/>
    <w:rsid w:val="00FC2DD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9DE49B-D370-3F4C-B8A5-2C3E31E2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Projector</vt:lpstr>
    </vt:vector>
  </TitlesOfParts>
  <Manager>Douglas Anderson</Manager>
  <Company>Lesley University</Company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Projector</dc:title>
  <dc:subject>How To</dc:subject>
  <dc:creator>Walsh, Brendan</dc:creator>
  <cp:keywords>portable projector</cp:keywords>
  <dc:description/>
  <cp:lastModifiedBy>Walsh, Brendan</cp:lastModifiedBy>
  <cp:revision>5</cp:revision>
  <cp:lastPrinted>2018-04-10T16:34:00Z</cp:lastPrinted>
  <dcterms:created xsi:type="dcterms:W3CDTF">2018-10-25T20:20:00Z</dcterms:created>
  <dcterms:modified xsi:type="dcterms:W3CDTF">2018-10-25T20:26:00Z</dcterms:modified>
  <cp:category>Informational Tech</cp:category>
</cp:coreProperties>
</file>